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8E" w:rsidRDefault="00CF5522" w:rsidP="00CF5522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ПО СОЦИАЛЬНОЙ ЗАЩИТЕ И ТРУДУ ПРИДНЕСТРОВСКОЙ МОЛДАВСКОЙ РЕСПУБЛИКИ</w:t>
      </w:r>
    </w:p>
    <w:p w:rsidR="00DA0EDA" w:rsidRDefault="00DA0EDA" w:rsidP="00DA0EDA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Прогноза баланса трудовых ресурсов Приднестровск</w:t>
      </w:r>
      <w:r w:rsidR="0080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 Молдавской Республики на 2020-2022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</w:t>
      </w:r>
    </w:p>
    <w:p w:rsidR="00CF5522" w:rsidRPr="00FE3278" w:rsidRDefault="00CF5522" w:rsidP="00DA0EDA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 декабря 2019 года</w:t>
      </w:r>
    </w:p>
    <w:p w:rsidR="00CF5522" w:rsidRPr="00FE3278" w:rsidRDefault="00CF5522" w:rsidP="00DA0EDA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1286</w:t>
      </w:r>
    </w:p>
    <w:p w:rsidR="00CF5522" w:rsidRPr="00DA0EDA" w:rsidRDefault="00CF5522" w:rsidP="00DA0EDA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</w:t>
      </w:r>
      <w:bookmarkStart w:id="0" w:name="_GoBack"/>
      <w:bookmarkEnd w:id="0"/>
      <w:r w:rsidRPr="0095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АЗ </w:t>
      </w:r>
      <w:r w:rsidR="00952A82" w:rsidRPr="0095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19-10)</w:t>
      </w:r>
    </w:p>
    <w:p w:rsidR="00CF5522" w:rsidRDefault="00CF5522" w:rsidP="00CF5522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Министерством юстиции </w:t>
      </w:r>
    </w:p>
    <w:p w:rsidR="00CF5522" w:rsidRDefault="00CF5522" w:rsidP="00CF5522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Приднестровской Молдавской Республики 5 марта 2020 года</w:t>
      </w:r>
    </w:p>
    <w:p w:rsidR="00CF5522" w:rsidRDefault="00CF5522" w:rsidP="00CF5522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Регистрационный № 9394</w:t>
      </w:r>
    </w:p>
    <w:p w:rsidR="00CF5522" w:rsidRDefault="00CF5522" w:rsidP="00CF5522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0EDA" w:rsidRPr="00DA0EDA" w:rsidRDefault="00DA0EDA" w:rsidP="00DA0ED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статьей 20 </w:t>
      </w:r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8 января 2001 года № 327-З «О занятости населения» (СЗМР 01-1) </w:t>
      </w:r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действующей редакции,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Приднестровской Молдавской Республики от 11 сентября 2018 года № 316 «Об утверждении Положения о разработке прогноза баланса трудовых ресурсов Приднестровской Молдавской Республики и Методики разработки прогноза баланса трудовых ресурсов Приднестровской Молдавской Республики» (САЗ 18-37) с изменением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дополнением, внесенным</w:t>
      </w:r>
      <w:r w:rsidR="00CB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Постановлением Правительства Приднестровской Молдавской Республики от 9 апреля 2019 года № 112 (САЗ 19-14)</w:t>
      </w:r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</w:t>
      </w:r>
      <w:proofErr w:type="gramEnd"/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Приднестровской Молдавской Республики от 26 мая 2017 года № 111 (САЗ 17-23), от 4 октября 2017 года № 258 (САЗ 17-41), от 10 января 2018 года № 2 (САЗ 18-03),</w:t>
      </w:r>
      <w:r w:rsidR="00BD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12 февраля 2019 года № 49 (САЗ 19-6),</w:t>
      </w:r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3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27 сентября 2019 года № 352 (САЗ 19-37),</w:t>
      </w:r>
    </w:p>
    <w:p w:rsidR="00DA0EDA" w:rsidRPr="00DA0EDA" w:rsidRDefault="00DA0EDA" w:rsidP="00DA0ED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 и к а з ы в а ю:</w:t>
      </w:r>
    </w:p>
    <w:p w:rsidR="00DA0EDA" w:rsidRPr="00DA0EDA" w:rsidRDefault="00DA0EDA" w:rsidP="00DA0ED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0EDA" w:rsidRPr="00DA0EDA" w:rsidRDefault="00DA0EDA" w:rsidP="00DA0ED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Прогноз баланса трудовых ресурсов Приднестровск</w:t>
      </w:r>
      <w:r w:rsidR="0080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 Молдавской Республики на 2020-2022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 </w:t>
      </w:r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настоящему Приказу.</w:t>
      </w:r>
    </w:p>
    <w:p w:rsidR="00DA0EDA" w:rsidRPr="00DA0EDA" w:rsidRDefault="00DA0EDA" w:rsidP="00DA0ED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0EDA" w:rsidRPr="00DA0EDA" w:rsidRDefault="00DA0EDA" w:rsidP="00DA0ED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</w:t>
      </w:r>
    </w:p>
    <w:p w:rsidR="00DA0EDA" w:rsidRDefault="00DA0EDA" w:rsidP="00DA0ED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0EDA" w:rsidRPr="00DA0EDA" w:rsidRDefault="00CB3B5F" w:rsidP="00DA0ED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DA0EDA"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Настоящий Приказ вступает в силу со дня, следующего за днем официального опубликования.</w:t>
      </w:r>
    </w:p>
    <w:p w:rsidR="00DA0EDA" w:rsidRPr="00DA0EDA" w:rsidRDefault="00DA0EDA" w:rsidP="00DA0ED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0EDA" w:rsidRPr="00DA0EDA" w:rsidRDefault="00DA0EDA" w:rsidP="00DA0E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Министр                                                                                                                Е.Н. Куличенко</w:t>
      </w:r>
    </w:p>
    <w:p w:rsidR="00DA0EDA" w:rsidRPr="00DA0EDA" w:rsidRDefault="00DA0EDA" w:rsidP="00DA0E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0EDA" w:rsidRPr="00DA0EDA" w:rsidRDefault="00DA0EDA" w:rsidP="00DA0E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DA0EDA" w:rsidRPr="00DA0EDA" w:rsidRDefault="00DA0EDA" w:rsidP="00DA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DA" w:rsidRPr="00DA0EDA" w:rsidRDefault="00DA0EDA" w:rsidP="00DA0EDA">
      <w:pPr>
        <w:widowControl w:val="0"/>
        <w:spacing w:after="0" w:line="240" w:lineRule="exact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0EDA" w:rsidRPr="00DA0EDA" w:rsidRDefault="00DA0EDA" w:rsidP="00DA0EDA">
      <w:pPr>
        <w:widowControl w:val="0"/>
        <w:spacing w:after="0" w:line="240" w:lineRule="exact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0EDA" w:rsidRPr="00DA0EDA" w:rsidRDefault="00DA0EDA" w:rsidP="00DA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DA" w:rsidRPr="00DA0EDA" w:rsidRDefault="00DA0EDA" w:rsidP="00DA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DA" w:rsidRPr="00DA0EDA" w:rsidRDefault="00DA0EDA" w:rsidP="00DA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DA" w:rsidRPr="00DA0EDA" w:rsidRDefault="00DA0EDA" w:rsidP="00DA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DA" w:rsidRPr="00DA0EDA" w:rsidRDefault="00DA0EDA" w:rsidP="00DA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DA" w:rsidRDefault="00DA0EDA" w:rsidP="00B72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EDA" w:rsidRPr="00DA0EDA" w:rsidRDefault="00DA0EDA" w:rsidP="00DA0E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0E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2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DA" w:rsidRPr="00DA0EDA" w:rsidRDefault="00DA0EDA" w:rsidP="00DA0E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0EDA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DA0EDA" w:rsidRPr="00DA0EDA" w:rsidRDefault="00DA0EDA" w:rsidP="00DA0E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0EDA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DA0EDA" w:rsidRPr="00DA0EDA" w:rsidRDefault="00B72857" w:rsidP="00DA0E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2019 года № 1286</w:t>
      </w:r>
    </w:p>
    <w:p w:rsidR="00BE453F" w:rsidRPr="00BE453F" w:rsidRDefault="00BE453F" w:rsidP="00BE453F">
      <w:pPr>
        <w:spacing w:after="0" w:line="240" w:lineRule="auto"/>
        <w:ind w:left="11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 </w:t>
      </w:r>
    </w:p>
    <w:p w:rsidR="00BE453F" w:rsidRPr="00BE453F" w:rsidRDefault="00BE453F" w:rsidP="00BE453F">
      <w:pPr>
        <w:spacing w:after="0" w:line="240" w:lineRule="auto"/>
        <w:ind w:left="11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баланса трудовых ресурсов Приднестровской Молдавской Республики </w:t>
      </w:r>
    </w:p>
    <w:p w:rsidR="00002B85" w:rsidRPr="00BE453F" w:rsidRDefault="00BE453F" w:rsidP="00DA1038">
      <w:pPr>
        <w:spacing w:after="0" w:line="240" w:lineRule="auto"/>
        <w:ind w:left="11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2020-2022 годы</w:t>
      </w: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668"/>
        <w:gridCol w:w="836"/>
        <w:gridCol w:w="1070"/>
        <w:gridCol w:w="1808"/>
        <w:gridCol w:w="16"/>
        <w:gridCol w:w="1268"/>
        <w:gridCol w:w="1178"/>
        <w:gridCol w:w="6"/>
        <w:gridCol w:w="1379"/>
        <w:gridCol w:w="1457"/>
        <w:gridCol w:w="1304"/>
      </w:tblGrid>
      <w:tr w:rsidR="00BE453F" w:rsidRPr="00BE453F" w:rsidTr="00DA1038">
        <w:trPr>
          <w:trHeight w:val="149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hideMark/>
          </w:tcPr>
          <w:p w:rsidR="00BE453F" w:rsidRPr="00BE453F" w:rsidRDefault="00BE453F" w:rsidP="00BE453F">
            <w:pPr>
              <w:ind w:left="11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453F" w:rsidRPr="00BE453F" w:rsidTr="00DA1038">
        <w:trPr>
          <w:trHeight w:val="151"/>
        </w:trPr>
        <w:tc>
          <w:tcPr>
            <w:tcW w:w="1836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 расчета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Отчетный год</w:t>
            </w: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Очередной год</w:t>
            </w: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Первый год </w:t>
            </w:r>
            <w:proofErr w:type="gramStart"/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периода</w:t>
            </w: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периода</w:t>
            </w: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(прогноз)</w:t>
            </w:r>
          </w:p>
        </w:tc>
      </w:tr>
      <w:tr w:rsidR="00BE453F" w:rsidRPr="00BE453F" w:rsidTr="00DA1038">
        <w:trPr>
          <w:trHeight w:val="49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pct"/>
            <w:gridSpan w:val="2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gridSpan w:val="2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" w:type="pct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E453F" w:rsidRPr="00BE453F" w:rsidTr="00DA1038">
        <w:trPr>
          <w:trHeight w:val="71"/>
        </w:trPr>
        <w:tc>
          <w:tcPr>
            <w:tcW w:w="1836" w:type="pct"/>
            <w:gridSpan w:val="2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5" w:type="pct"/>
            <w:gridSpan w:val="2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0" w:type="pct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6" w:type="pct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5" w:type="pct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E453F" w:rsidRPr="00BE453F" w:rsidTr="00DA1038">
        <w:trPr>
          <w:trHeight w:val="71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Формирование трудовых ресурсов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hideMark/>
          </w:tcPr>
          <w:p w:rsidR="00BE453F" w:rsidRPr="00BE453F" w:rsidRDefault="00DA1038" w:rsidP="00DA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C0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395" w:type="pct"/>
            <w:gridSpan w:val="2"/>
            <w:hideMark/>
          </w:tcPr>
          <w:p w:rsidR="00BE453F" w:rsidRPr="00BE453F" w:rsidRDefault="00FF279E" w:rsidP="00DA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C0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460" w:type="pct"/>
            <w:hideMark/>
          </w:tcPr>
          <w:p w:rsidR="00BE453F" w:rsidRPr="00BE453F" w:rsidRDefault="00C03824" w:rsidP="00DA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86" w:type="pct"/>
          </w:tcPr>
          <w:p w:rsidR="00BE453F" w:rsidRPr="00BE453F" w:rsidRDefault="00C03824" w:rsidP="00DA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5" w:type="pct"/>
          </w:tcPr>
          <w:p w:rsidR="00BE453F" w:rsidRPr="00BE453F" w:rsidRDefault="00C03824" w:rsidP="00DA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453F" w:rsidRPr="00BE453F" w:rsidTr="00DA1038">
        <w:trPr>
          <w:trHeight w:val="109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трудовых ресурсов, всего</w:t>
            </w:r>
          </w:p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стр.04</w:t>
            </w: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стр.05</w:t>
            </w: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стр. 06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275 421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272 826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269 010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266 160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263 510</w:t>
            </w:r>
          </w:p>
        </w:tc>
      </w:tr>
      <w:tr w:rsidR="00BE453F" w:rsidRPr="00BE453F" w:rsidTr="00DA1038">
        <w:trPr>
          <w:trHeight w:val="30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F" w:rsidRPr="00BE453F" w:rsidTr="00DA1038">
        <w:trPr>
          <w:trHeight w:val="95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249 709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247 900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240 150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237 500</w:t>
            </w:r>
          </w:p>
        </w:tc>
      </w:tr>
      <w:tr w:rsidR="00BE453F" w:rsidRPr="00BE453F" w:rsidTr="00DA1038">
        <w:trPr>
          <w:trHeight w:val="49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трудовые мигранты 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F" w:rsidRPr="00BE453F" w:rsidTr="00DA1038">
        <w:trPr>
          <w:trHeight w:val="95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 граждане, находящиеся за пределами трудоспособного возраста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08</w:t>
            </w: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стр. 09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25 712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24 926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26 010</w:t>
            </w:r>
          </w:p>
        </w:tc>
      </w:tr>
      <w:tr w:rsidR="00BE453F" w:rsidRPr="00BE453F" w:rsidTr="00DA1038">
        <w:trPr>
          <w:trHeight w:val="49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F" w:rsidRPr="00BE453F" w:rsidTr="00DA1038">
        <w:trPr>
          <w:trHeight w:val="95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25 653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24 898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25 950</w:t>
            </w:r>
          </w:p>
        </w:tc>
      </w:tr>
      <w:tr w:rsidR="00BE453F" w:rsidRPr="00BE453F" w:rsidTr="00DA1038">
        <w:trPr>
          <w:trHeight w:val="95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E453F" w:rsidRPr="00BE453F" w:rsidTr="00DA1038">
        <w:trPr>
          <w:trHeight w:val="157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Распределение численности трудовых ресурсов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</w:t>
            </w: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стр.39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183 358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180 957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185 928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189 532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191 730</w:t>
            </w:r>
          </w:p>
        </w:tc>
      </w:tr>
      <w:tr w:rsidR="00BE453F" w:rsidRPr="00BE453F" w:rsidTr="00DA1038">
        <w:trPr>
          <w:trHeight w:val="104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занятых</w:t>
            </w:r>
            <w:proofErr w:type="gramEnd"/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экономике, всего 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строк с 13 по 38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141 015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140 589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142 263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143 929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145 573</w:t>
            </w:r>
          </w:p>
        </w:tc>
      </w:tr>
      <w:tr w:rsidR="00BE453F" w:rsidRPr="00BE453F" w:rsidTr="00DA1038">
        <w:trPr>
          <w:trHeight w:val="73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отраслям экономики: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F" w:rsidRPr="00BE453F" w:rsidTr="00DA1038">
        <w:trPr>
          <w:trHeight w:val="29"/>
        </w:trPr>
        <w:tc>
          <w:tcPr>
            <w:tcW w:w="1557" w:type="pct"/>
          </w:tcPr>
          <w:p w:rsidR="00BE453F" w:rsidRPr="00BE453F" w:rsidRDefault="000E6B74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453F"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ромышленность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27 008</w:t>
            </w:r>
          </w:p>
        </w:tc>
        <w:tc>
          <w:tcPr>
            <w:tcW w:w="395" w:type="pct"/>
            <w:gridSpan w:val="2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26 737</w:t>
            </w:r>
          </w:p>
        </w:tc>
        <w:tc>
          <w:tcPr>
            <w:tcW w:w="460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26 863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26 926</w:t>
            </w:r>
          </w:p>
        </w:tc>
      </w:tr>
      <w:tr w:rsidR="00BE453F" w:rsidRPr="00BE453F" w:rsidTr="00DA1038">
        <w:trPr>
          <w:trHeight w:val="231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9 510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10 091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10 293</w:t>
            </w:r>
          </w:p>
        </w:tc>
      </w:tr>
      <w:tr w:rsidR="00BE453F" w:rsidRPr="00BE453F" w:rsidTr="00DA1038">
        <w:trPr>
          <w:trHeight w:val="237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BE453F" w:rsidRPr="00BE453F" w:rsidTr="00DA1038">
        <w:trPr>
          <w:trHeight w:val="228"/>
        </w:trPr>
        <w:tc>
          <w:tcPr>
            <w:tcW w:w="1557" w:type="pct"/>
          </w:tcPr>
          <w:p w:rsidR="00BE453F" w:rsidRPr="00BE453F" w:rsidRDefault="000E6B74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BE453F"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7 172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7 529</w:t>
            </w:r>
          </w:p>
        </w:tc>
      </w:tr>
      <w:tr w:rsidR="00BE453F" w:rsidRPr="00BE453F" w:rsidTr="00DA1038">
        <w:trPr>
          <w:trHeight w:val="231"/>
        </w:trPr>
        <w:tc>
          <w:tcPr>
            <w:tcW w:w="1557" w:type="pct"/>
          </w:tcPr>
          <w:p w:rsidR="00BE453F" w:rsidRPr="00BE453F" w:rsidRDefault="000E6B74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453F"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486" w:type="pct"/>
            <w:vAlign w:val="center"/>
          </w:tcPr>
          <w:p w:rsidR="00BE453F" w:rsidRPr="00BE453F" w:rsidRDefault="00D82593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</w:t>
            </w:r>
            <w:r w:rsidR="00BE453F"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</w:t>
            </w:r>
          </w:p>
        </w:tc>
      </w:tr>
      <w:tr w:rsidR="00BE453F" w:rsidRPr="00BE453F" w:rsidTr="00DA1038">
        <w:trPr>
          <w:trHeight w:val="223"/>
        </w:trPr>
        <w:tc>
          <w:tcPr>
            <w:tcW w:w="1557" w:type="pct"/>
          </w:tcPr>
          <w:p w:rsidR="00BE453F" w:rsidRPr="00BE453F" w:rsidRDefault="000E6B74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453F"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</w:t>
            </w:r>
          </w:p>
        </w:tc>
      </w:tr>
      <w:tr w:rsidR="00BE453F" w:rsidRPr="00BE453F" w:rsidTr="00DA1038">
        <w:trPr>
          <w:trHeight w:val="49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общественное питание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26 136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27 996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28 975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29 988</w:t>
            </w:r>
          </w:p>
        </w:tc>
      </w:tr>
      <w:tr w:rsidR="00BE453F" w:rsidRPr="00BE453F" w:rsidTr="00DA1038">
        <w:trPr>
          <w:trHeight w:val="95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снабжение и сбыт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E453F" w:rsidRPr="00BE453F" w:rsidTr="00DA1038">
        <w:trPr>
          <w:trHeight w:val="33"/>
        </w:trPr>
        <w:tc>
          <w:tcPr>
            <w:tcW w:w="1557" w:type="pct"/>
          </w:tcPr>
          <w:p w:rsidR="00BE453F" w:rsidRPr="00BE453F" w:rsidRDefault="000E6B74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E453F"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аготовки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3F" w:rsidRPr="00BE453F" w:rsidTr="00DA1038">
        <w:trPr>
          <w:trHeight w:val="116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информационно-вычислительное обслуживание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BE453F" w:rsidRPr="00BE453F" w:rsidTr="00DA1038">
        <w:trPr>
          <w:trHeight w:val="49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</w:t>
            </w:r>
          </w:p>
        </w:tc>
      </w:tr>
      <w:tr w:rsidR="00BE453F" w:rsidRPr="00BE453F" w:rsidTr="00DA1038">
        <w:trPr>
          <w:trHeight w:val="95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коммерческая деятельность по обеспечения функционирования рынка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BE453F" w:rsidRPr="00BE453F" w:rsidTr="00DA1038">
        <w:trPr>
          <w:trHeight w:val="142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разведка недр, геодезическая и гидрометеорологическая службы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BE453F" w:rsidRPr="00BE453F" w:rsidTr="00DA1038">
        <w:trPr>
          <w:trHeight w:val="142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 сферы материального производства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BE453F" w:rsidRPr="00BE453F" w:rsidTr="00DA1038">
        <w:trPr>
          <w:trHeight w:val="49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9 015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9 025</w:t>
            </w:r>
          </w:p>
        </w:tc>
      </w:tr>
      <w:tr w:rsidR="00BE453F" w:rsidRPr="00BE453F" w:rsidTr="00DA1038">
        <w:trPr>
          <w:trHeight w:val="78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социальное обеспечение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11 507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11 550</w:t>
            </w:r>
          </w:p>
        </w:tc>
      </w:tr>
      <w:tr w:rsidR="00BE453F" w:rsidRPr="00BE453F" w:rsidTr="00DA1038">
        <w:trPr>
          <w:trHeight w:val="49"/>
        </w:trPr>
        <w:tc>
          <w:tcPr>
            <w:tcW w:w="1557" w:type="pct"/>
          </w:tcPr>
          <w:p w:rsidR="00BE453F" w:rsidRPr="00BE453F" w:rsidRDefault="000E6B74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453F"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20 291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20 140</w:t>
            </w:r>
          </w:p>
        </w:tc>
      </w:tr>
      <w:tr w:rsidR="00BE453F" w:rsidRPr="00BE453F" w:rsidTr="00DA1038">
        <w:trPr>
          <w:trHeight w:val="46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3 837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</w:t>
            </w:r>
          </w:p>
        </w:tc>
      </w:tr>
      <w:tr w:rsidR="00BE453F" w:rsidRPr="00BE453F" w:rsidTr="00DA1038">
        <w:trPr>
          <w:trHeight w:val="49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отдых и туризм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</w:t>
            </w:r>
          </w:p>
        </w:tc>
      </w:tr>
      <w:tr w:rsidR="00BE453F" w:rsidRPr="00BE453F" w:rsidTr="00DA1038">
        <w:trPr>
          <w:trHeight w:val="85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обслуживание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E453F" w:rsidRPr="00BE453F" w:rsidTr="00DA1038">
        <w:trPr>
          <w:trHeight w:val="49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кредит, страхование, пенсионное обеспечение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2 453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</w:t>
            </w:r>
          </w:p>
        </w:tc>
      </w:tr>
      <w:tr w:rsidR="00BE453F" w:rsidRPr="00BE453F" w:rsidTr="00DA1038">
        <w:trPr>
          <w:trHeight w:val="49"/>
        </w:trPr>
        <w:tc>
          <w:tcPr>
            <w:tcW w:w="1557" w:type="pct"/>
          </w:tcPr>
          <w:p w:rsidR="00BE453F" w:rsidRPr="00BE453F" w:rsidRDefault="000E6B74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453F"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6 209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6 135</w:t>
            </w:r>
          </w:p>
        </w:tc>
      </w:tr>
      <w:tr w:rsidR="00BE453F" w:rsidRPr="00BE453F" w:rsidTr="00DA1038">
        <w:trPr>
          <w:trHeight w:val="241"/>
        </w:trPr>
        <w:tc>
          <w:tcPr>
            <w:tcW w:w="1557" w:type="pct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279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3" w:type="pct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BE453F" w:rsidRPr="00BE453F" w:rsidTr="00DA1038">
        <w:trPr>
          <w:trHeight w:val="213"/>
        </w:trPr>
        <w:tc>
          <w:tcPr>
            <w:tcW w:w="1836" w:type="pct"/>
            <w:gridSpan w:val="2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отрасли</w:t>
            </w:r>
          </w:p>
        </w:tc>
        <w:tc>
          <w:tcPr>
            <w:tcW w:w="357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3" w:type="pct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5" w:type="pct"/>
            <w:gridSpan w:val="2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0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E453F" w:rsidRPr="00BE453F" w:rsidTr="00DA1038">
        <w:trPr>
          <w:trHeight w:val="155"/>
        </w:trPr>
        <w:tc>
          <w:tcPr>
            <w:tcW w:w="1836" w:type="pct"/>
            <w:gridSpan w:val="2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трудоспособные осужденные, привлекаемые к оплачиваемому труду</w:t>
            </w:r>
          </w:p>
        </w:tc>
        <w:tc>
          <w:tcPr>
            <w:tcW w:w="357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3" w:type="pct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5" w:type="pct"/>
            <w:gridSpan w:val="2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0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E453F" w:rsidRPr="00BE453F" w:rsidTr="00DA1038">
        <w:trPr>
          <w:trHeight w:val="99"/>
        </w:trPr>
        <w:tc>
          <w:tcPr>
            <w:tcW w:w="1836" w:type="pct"/>
            <w:gridSpan w:val="2"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занятые в домашнем хоз-ве, включая работающих в личном подсобном хоз-ве</w:t>
            </w:r>
          </w:p>
        </w:tc>
        <w:tc>
          <w:tcPr>
            <w:tcW w:w="357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3" w:type="pct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6 234</w:t>
            </w:r>
          </w:p>
        </w:tc>
        <w:tc>
          <w:tcPr>
            <w:tcW w:w="395" w:type="pct"/>
            <w:gridSpan w:val="2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5 382</w:t>
            </w:r>
          </w:p>
        </w:tc>
        <w:tc>
          <w:tcPr>
            <w:tcW w:w="460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5 579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</w:t>
            </w:r>
          </w:p>
        </w:tc>
      </w:tr>
      <w:tr w:rsidR="00BE453F" w:rsidRPr="00BE453F" w:rsidTr="00DA1038">
        <w:trPr>
          <w:trHeight w:val="142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населения, не занятого в экономике 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строк 41 – 43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42 343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40 368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43 665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45 603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46 157</w:t>
            </w:r>
          </w:p>
        </w:tc>
      </w:tr>
      <w:tr w:rsidR="00BE453F" w:rsidRPr="00BE453F" w:rsidTr="00DA1038">
        <w:trPr>
          <w:trHeight w:val="49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F" w:rsidRPr="00BE453F" w:rsidTr="00DA1038">
        <w:trPr>
          <w:trHeight w:val="142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граждан, обучающихся в организациях образования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16 715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16 512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20 588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21 142</w:t>
            </w:r>
          </w:p>
        </w:tc>
      </w:tr>
      <w:tr w:rsidR="00BE453F" w:rsidRPr="00BE453F" w:rsidTr="00DA1038">
        <w:trPr>
          <w:trHeight w:val="142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граждан, зарегистрированных в качестве ищущих работу и которым официально присвоен статус безработного 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3 030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</w:t>
            </w:r>
          </w:p>
        </w:tc>
      </w:tr>
      <w:tr w:rsidR="00BE453F" w:rsidRPr="00BE453F" w:rsidTr="00DA1038">
        <w:trPr>
          <w:trHeight w:val="142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прочих категорий населения в трудоспособном возрасте, не занятого в экономике 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22 187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20 826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22 005</w:t>
            </w:r>
          </w:p>
        </w:tc>
        <w:tc>
          <w:tcPr>
            <w:tcW w:w="486" w:type="pct"/>
            <w:vAlign w:val="center"/>
          </w:tcPr>
          <w:p w:rsidR="00BE453F" w:rsidRPr="00BE453F" w:rsidRDefault="00D82593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21 885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21 885</w:t>
            </w:r>
          </w:p>
        </w:tc>
      </w:tr>
      <w:tr w:rsidR="00BE453F" w:rsidRPr="00BE453F" w:rsidTr="00DA1038">
        <w:trPr>
          <w:trHeight w:val="95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 активное население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 +</w:t>
            </w:r>
          </w:p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144 456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143 619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145 363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147 059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148 703</w:t>
            </w:r>
          </w:p>
        </w:tc>
      </w:tr>
      <w:tr w:rsidR="00BE453F" w:rsidRPr="00BE453F" w:rsidTr="00DA1038">
        <w:trPr>
          <w:trHeight w:val="119"/>
        </w:trPr>
        <w:tc>
          <w:tcPr>
            <w:tcW w:w="1836" w:type="pct"/>
            <w:gridSpan w:val="2"/>
            <w:hideMark/>
          </w:tcPr>
          <w:p w:rsidR="00BE453F" w:rsidRPr="00BE453F" w:rsidRDefault="00BE453F" w:rsidP="00BE45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зарегистрированной безработицы, % </w:t>
            </w:r>
          </w:p>
        </w:tc>
        <w:tc>
          <w:tcPr>
            <w:tcW w:w="357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3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стр.42/ стр.44× 100</w:t>
            </w:r>
          </w:p>
        </w:tc>
        <w:tc>
          <w:tcPr>
            <w:tcW w:w="428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460" w:type="pct"/>
            <w:vAlign w:val="center"/>
            <w:hideMark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486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E453F" w:rsidRPr="00BE453F" w:rsidTr="00DA1038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1836" w:type="pct"/>
            <w:gridSpan w:val="2"/>
          </w:tcPr>
          <w:p w:rsidR="00BE453F" w:rsidRPr="00BE453F" w:rsidRDefault="00BE453F" w:rsidP="00BE4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трудовых ресурсов</w:t>
            </w:r>
          </w:p>
        </w:tc>
        <w:tc>
          <w:tcPr>
            <w:tcW w:w="357" w:type="pct"/>
          </w:tcPr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8" w:type="pct"/>
            <w:gridSpan w:val="2"/>
          </w:tcPr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 – (стр.11+стр.39)</w:t>
            </w:r>
          </w:p>
        </w:tc>
        <w:tc>
          <w:tcPr>
            <w:tcW w:w="423" w:type="pct"/>
          </w:tcPr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92 063</w:t>
            </w:r>
          </w:p>
        </w:tc>
        <w:tc>
          <w:tcPr>
            <w:tcW w:w="393" w:type="pct"/>
          </w:tcPr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91 869</w:t>
            </w:r>
          </w:p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gridSpan w:val="2"/>
          </w:tcPr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83 082</w:t>
            </w:r>
          </w:p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76 628</w:t>
            </w:r>
          </w:p>
          <w:p w:rsidR="00BE453F" w:rsidRPr="00BE453F" w:rsidRDefault="00BE453F" w:rsidP="00BE4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BE453F" w:rsidRPr="00BE453F" w:rsidRDefault="00BE453F" w:rsidP="00BE453F">
            <w:pPr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71 780</w:t>
            </w:r>
          </w:p>
        </w:tc>
      </w:tr>
    </w:tbl>
    <w:p w:rsidR="00DA0EDA" w:rsidRDefault="00DA0EDA" w:rsidP="00DB4F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4FB1" w:rsidRDefault="00DB4FB1" w:rsidP="00DB4F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0D4BC8" w:rsidRDefault="00DB4FB1" w:rsidP="00DB4F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таблице не представлены данные об иностранных трудовых мигрантах, в связи с отсутствием учета иностранных трудовых мигрантов, пребывающих на территорию Приднестровской Молдавской Республики.</w:t>
      </w:r>
    </w:p>
    <w:p w:rsidR="00DB4FB1" w:rsidRPr="007D092E" w:rsidRDefault="00DB4FB1" w:rsidP="00DB4F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DB4FB1" w:rsidRPr="007D092E" w:rsidSect="00BE453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8241FB">
        <w:rPr>
          <w:rFonts w:ascii="Times New Roman" w:hAnsi="Times New Roman" w:cs="Times New Roman"/>
          <w:sz w:val="24"/>
          <w:szCs w:val="24"/>
        </w:rPr>
        <w:t>ри составлении</w:t>
      </w:r>
      <w:r>
        <w:rPr>
          <w:rFonts w:ascii="Times New Roman" w:hAnsi="Times New Roman" w:cs="Times New Roman"/>
          <w:sz w:val="24"/>
          <w:szCs w:val="24"/>
        </w:rPr>
        <w:t xml:space="preserve"> прогноза баланса трудовых ресурсов Придне</w:t>
      </w:r>
      <w:r w:rsidR="008C4E64">
        <w:rPr>
          <w:rFonts w:ascii="Times New Roman" w:hAnsi="Times New Roman" w:cs="Times New Roman"/>
          <w:sz w:val="24"/>
          <w:szCs w:val="24"/>
        </w:rPr>
        <w:t>стровской Молдавской Республики в показателе «численность занятых в экономике, всего (стр. 11)»</w:t>
      </w:r>
      <w:r>
        <w:rPr>
          <w:rFonts w:ascii="Times New Roman" w:hAnsi="Times New Roman" w:cs="Times New Roman"/>
          <w:sz w:val="24"/>
          <w:szCs w:val="24"/>
        </w:rPr>
        <w:t xml:space="preserve"> не учтены данные о количестве работников силовых структур, военнослужащих и </w:t>
      </w:r>
      <w:r w:rsidRPr="0095749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95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таможенн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95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574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4FB1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Приднестровской Молдавской Республики</w:t>
      </w:r>
      <w:r w:rsidR="007D092E">
        <w:rPr>
          <w:rFonts w:ascii="Times New Roman" w:hAnsi="Times New Roman" w:cs="Times New Roman"/>
          <w:i/>
          <w:sz w:val="24"/>
          <w:szCs w:val="24"/>
        </w:rPr>
        <w:t>.</w:t>
      </w:r>
    </w:p>
    <w:p w:rsidR="00F1238A" w:rsidRDefault="00F1238A" w:rsidP="00F123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Аналитическая информация </w:t>
      </w:r>
      <w:r w:rsidRPr="0033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8A" w:rsidRDefault="00F1238A" w:rsidP="00F123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3948">
        <w:rPr>
          <w:rFonts w:ascii="Times New Roman" w:hAnsi="Times New Roman" w:cs="Times New Roman"/>
          <w:sz w:val="24"/>
          <w:szCs w:val="24"/>
        </w:rPr>
        <w:t xml:space="preserve">к прогнозу баланса трудовых ресурсов </w:t>
      </w:r>
      <w:r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:rsidR="00F1238A" w:rsidRDefault="008066D4" w:rsidP="00F123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– 2022</w:t>
      </w:r>
      <w:r w:rsidR="00F1238A" w:rsidRPr="0033394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1238A" w:rsidRDefault="00F1238A" w:rsidP="00F1238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38A" w:rsidRDefault="00F1238A" w:rsidP="00F123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3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Прогноз баланса трудовых ресурсов Приднестровск</w:t>
      </w:r>
      <w:r w:rsidR="008066D4">
        <w:rPr>
          <w:rFonts w:ascii="Times New Roman" w:hAnsi="Times New Roman" w:cs="Times New Roman"/>
          <w:sz w:val="24"/>
          <w:szCs w:val="24"/>
        </w:rPr>
        <w:t>ой Молдавской Республики на 2020-2022</w:t>
      </w:r>
      <w:r>
        <w:rPr>
          <w:rFonts w:ascii="Times New Roman" w:hAnsi="Times New Roman" w:cs="Times New Roman"/>
          <w:sz w:val="24"/>
          <w:szCs w:val="24"/>
        </w:rPr>
        <w:t xml:space="preserve"> годы (далее – прогноз баланса трудовых ресурсов) разработан на основании данных, представленных органами государственной власти за отчетный год, текущий год и на прогнозный период с учетом развития отд</w:t>
      </w:r>
      <w:r w:rsidR="002B362A">
        <w:rPr>
          <w:rFonts w:ascii="Times New Roman" w:hAnsi="Times New Roman" w:cs="Times New Roman"/>
          <w:sz w:val="24"/>
          <w:szCs w:val="24"/>
        </w:rPr>
        <w:t>ельных отраслей экономики в 2020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B362A" w:rsidRDefault="00F1238A" w:rsidP="008066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В основу прогноза баланса трудовых ресурсов заложена информация, представленная Министерством экономического развития Приднестровской Молдавской Республики об анализе</w:t>
      </w:r>
      <w:r w:rsidRPr="00DE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ситуации в 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E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которые могут о</w:t>
      </w:r>
      <w:r w:rsidR="002B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на нее воздействие в краткосрочной перспективе.</w:t>
      </w:r>
    </w:p>
    <w:p w:rsidR="002B362A" w:rsidRPr="00E572AC" w:rsidRDefault="008066D4" w:rsidP="002B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D4">
        <w:t xml:space="preserve"> </w:t>
      </w:r>
      <w:r w:rsidR="002B362A"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на фоне реализации мер, направленных на наращивание производственных возможностей хозяйствующих субъектов, в совокупности с поступательной активизацией инвестиционных процессов номинальный объем </w:t>
      </w:r>
      <w:r w:rsidR="00D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валового внутреннего продукта</w:t>
      </w:r>
      <w:r w:rsidR="002B362A"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с приростом на 7,3%. Темпы экономического роста в реальном выражении в заданных условиях составят 2,6%. </w:t>
      </w:r>
    </w:p>
    <w:p w:rsidR="002B362A" w:rsidRPr="00E572AC" w:rsidRDefault="00DA1038" w:rsidP="002B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валового внутреннего продукта</w:t>
      </w:r>
      <w:r w:rsidR="002B362A"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будет характеризоваться восстановлением позиций материального сектора до 41,3%, что будет сопровождаться расширением долевого участия отрасле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промышленности в структуре валового внутреннего продукта</w:t>
      </w:r>
      <w:r w:rsidR="002B362A"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31,5%. Объем вновь созданной добавленной стоимости аграрного сектора обеспечит долевое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компоненты в структуре валового внутреннего продукта</w:t>
      </w:r>
      <w:r w:rsidR="002B362A"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7,8%. Реализация масштабных инфраструктурных проектов будет сопровождаться увеличением вновь созданной добавленной</w:t>
      </w:r>
      <w:proofErr w:type="gramEnd"/>
      <w:r w:rsidR="002B362A"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строительного сектора и предопределит удельное представление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компоненты в структуре валового внутреннего продукта</w:t>
      </w:r>
      <w:r w:rsidR="002B362A"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2,0%. </w:t>
      </w:r>
    </w:p>
    <w:p w:rsidR="008066D4" w:rsidRDefault="002B362A" w:rsidP="002B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сохранение положительной динамики потребительского спроса на фоне умеренных темпов инфляции позволяет прогнозировать </w:t>
      </w:r>
      <w:r w:rsidRPr="008A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="008A7432" w:rsidRPr="008A7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валовой добавленной стоимости</w:t>
      </w:r>
      <w:r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рыночных услуг на 4,0%, при этом принимая во внимание опережающий рост </w:t>
      </w:r>
      <w:r w:rsidR="008A7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валовой добавленной стоимости</w:t>
      </w:r>
      <w:r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отраслей товарного производства, вклад его</w:t>
      </w:r>
      <w:r w:rsidR="00D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составляющих в формировании валового внутреннего продукта</w:t>
      </w:r>
      <w:r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сузится до 30,3%. Влияние нерыночного сек</w:t>
      </w:r>
      <w:r w:rsidR="00DA1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на общую динамику валового внутреннего продукта</w:t>
      </w:r>
      <w:r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достижения относительной сбалансированности</w:t>
      </w:r>
      <w:proofErr w:type="gramEnd"/>
      <w:r w:rsidRPr="00E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системы будет выражаться в увеличении его доли до 25,4%.  </w:t>
      </w:r>
    </w:p>
    <w:p w:rsidR="002B362A" w:rsidRPr="00B749DB" w:rsidRDefault="00AE5009" w:rsidP="002B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B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анализу информации </w:t>
      </w:r>
      <w:r w:rsidR="002B362A" w:rsidRPr="00B74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</w:t>
      </w:r>
      <w:r w:rsidR="002B362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B362A" w:rsidRPr="00B7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B362A" w:rsidRPr="00B74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сил</w:t>
      </w:r>
      <w:r w:rsidR="002B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362A" w:rsidRPr="00B7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62A" w:rsidRPr="00017A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занятого в экономике населения в 2019 году составила 140 589</w:t>
      </w:r>
      <w:r w:rsid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B362A" w:rsidRPr="00B7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численность граждан, зарегистрированных в качестве ищущих работу и которым официально присвоен статус безработного – </w:t>
      </w:r>
      <w:r w:rsidR="002B362A">
        <w:rPr>
          <w:rFonts w:ascii="Times New Roman" w:eastAsia="Times New Roman" w:hAnsi="Times New Roman" w:cs="Times New Roman"/>
          <w:sz w:val="24"/>
          <w:szCs w:val="24"/>
          <w:lang w:eastAsia="ru-RU"/>
        </w:rPr>
        <w:t>3 030</w:t>
      </w:r>
      <w:r w:rsidR="002B362A" w:rsidRPr="00B7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824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2B362A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62A" w:rsidRPr="00B7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сравнении с аналогичным периодом </w:t>
      </w:r>
      <w:r w:rsidR="002B362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2B362A" w:rsidRPr="00B7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B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на 411</w:t>
      </w:r>
      <w:r w:rsidR="002B362A" w:rsidRPr="00B7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2B362A" w:rsidRPr="00B74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39F" w:rsidRDefault="002B362A" w:rsidP="002B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2019 году существенно возрос спрос работодателей на рабочую силу. Количество вакансий, заявленных работодателями в территориальные органы Фонда за январь</w:t>
      </w:r>
      <w:r w:rsidR="0085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ноябрь  2019 года, составило 7 122</w:t>
      </w:r>
      <w:r w:rsidR="0085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Pr="008B63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 показателя 2018 года (5 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983 ед</w:t>
      </w:r>
      <w:r w:rsid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824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</w:t>
      </w:r>
      <w:r w:rsidRPr="008B631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B362A" w:rsidRDefault="002B362A" w:rsidP="00684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демографическому прогнозу (по данным Единого государственного фонда социального страхования Приднестровской Молдавской Республики) численность трудоспособного населения в трудоспособном возрасте будет ежегодно уменьшаться и в</w:t>
      </w:r>
      <w:r w:rsidR="00C03824">
        <w:rPr>
          <w:rFonts w:ascii="Times New Roman" w:hAnsi="Times New Roman" w:cs="Times New Roman"/>
          <w:sz w:val="24"/>
          <w:szCs w:val="24"/>
        </w:rPr>
        <w:t xml:space="preserve"> 2022 году составит 237 500 человек (в 2018 году – 249 709 человек</w:t>
      </w:r>
      <w:r>
        <w:rPr>
          <w:rFonts w:ascii="Times New Roman" w:hAnsi="Times New Roman" w:cs="Times New Roman"/>
          <w:sz w:val="24"/>
          <w:szCs w:val="24"/>
        </w:rPr>
        <w:t xml:space="preserve">). Таким образом, численность трудоспособного населения в трудоспособном возрасте за </w:t>
      </w:r>
      <w:r w:rsidR="00C03824">
        <w:rPr>
          <w:rFonts w:ascii="Times New Roman" w:hAnsi="Times New Roman" w:cs="Times New Roman"/>
          <w:sz w:val="24"/>
          <w:szCs w:val="24"/>
        </w:rPr>
        <w:t>4 года сократится на 12 209 человек.</w:t>
      </w:r>
      <w:r>
        <w:rPr>
          <w:rFonts w:ascii="Times New Roman" w:hAnsi="Times New Roman" w:cs="Times New Roman"/>
          <w:sz w:val="24"/>
          <w:szCs w:val="24"/>
        </w:rPr>
        <w:t xml:space="preserve"> При этом численность занятых в экономике за указанный </w:t>
      </w:r>
      <w:r w:rsidR="00C03824">
        <w:rPr>
          <w:rFonts w:ascii="Times New Roman" w:hAnsi="Times New Roman" w:cs="Times New Roman"/>
          <w:sz w:val="24"/>
          <w:szCs w:val="24"/>
        </w:rPr>
        <w:t>период увеличится с 141 015 человек в 2018 году, до 145 537 человек</w:t>
      </w:r>
      <w:r>
        <w:rPr>
          <w:rFonts w:ascii="Times New Roman" w:hAnsi="Times New Roman" w:cs="Times New Roman"/>
          <w:sz w:val="24"/>
          <w:szCs w:val="24"/>
        </w:rPr>
        <w:t xml:space="preserve"> в 2022 году.</w:t>
      </w:r>
    </w:p>
    <w:p w:rsidR="002B362A" w:rsidRDefault="002B362A" w:rsidP="002B36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Соответственно, в 2019-2022 годах уровень занятости граждан будет расти. Структура занятости в целом не претерпит существенных изменений, вместе с тем,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прогнозном периоде прослеживается тенденция снижения численности занятых в следующих отраслях экономики: «связь», «культура и искусство», «наука и научное обслуживание», «управление» и «общественные объединения».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по таким отраслям, как «промышленность», «сельское хозяйство», «лесное хозяйство», «транспорт», «строительство», «торговля и обще</w:t>
      </w:r>
      <w:r w:rsidR="005A68D7">
        <w:rPr>
          <w:rFonts w:ascii="Times New Roman" w:hAnsi="Times New Roman" w:cs="Times New Roman"/>
          <w:sz w:val="24"/>
          <w:szCs w:val="24"/>
        </w:rPr>
        <w:t xml:space="preserve">ственное питание»,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0722">
        <w:rPr>
          <w:rFonts w:ascii="Times New Roman" w:hAnsi="Times New Roman" w:cs="Times New Roman"/>
          <w:sz w:val="24"/>
          <w:szCs w:val="24"/>
        </w:rPr>
        <w:t>здравоохранение и социальное обеспечение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60072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600722">
        <w:rPr>
          <w:rFonts w:ascii="Times New Roman" w:hAnsi="Times New Roman" w:cs="Times New Roman"/>
          <w:sz w:val="24"/>
          <w:szCs w:val="24"/>
        </w:rPr>
        <w:t>физкультура, отдых и туризм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70DD">
        <w:rPr>
          <w:rFonts w:ascii="Times New Roman" w:hAnsi="Times New Roman" w:cs="Times New Roman"/>
          <w:sz w:val="24"/>
          <w:szCs w:val="24"/>
        </w:rPr>
        <w:t>.</w:t>
      </w:r>
      <w:r w:rsidR="005A6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439F" w:rsidRDefault="00AE5009" w:rsidP="00684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238A">
        <w:rPr>
          <w:rFonts w:ascii="Times New Roman" w:hAnsi="Times New Roman" w:cs="Times New Roman"/>
          <w:sz w:val="24"/>
          <w:szCs w:val="24"/>
        </w:rPr>
        <w:t xml:space="preserve"> </w:t>
      </w:r>
      <w:r w:rsidR="0068439F">
        <w:rPr>
          <w:rFonts w:ascii="Times New Roman" w:hAnsi="Times New Roman" w:cs="Times New Roman"/>
          <w:sz w:val="24"/>
          <w:szCs w:val="24"/>
        </w:rPr>
        <w:t xml:space="preserve">Сопоставление численности трудовых ресурсов с суммой численности занятых в экономике и численности населения, не занятого в экономике, показывает несбалансированность трудовых ресурсов. </w:t>
      </w:r>
    </w:p>
    <w:p w:rsidR="00F1238A" w:rsidRDefault="0068439F" w:rsidP="00684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2018 году </w:t>
      </w:r>
      <w:r w:rsidR="002B362A">
        <w:rPr>
          <w:rFonts w:ascii="Times New Roman" w:hAnsi="Times New Roman" w:cs="Times New Roman"/>
          <w:sz w:val="24"/>
          <w:szCs w:val="24"/>
        </w:rPr>
        <w:t>данный</w:t>
      </w:r>
      <w:r w:rsidR="00C03824">
        <w:rPr>
          <w:rFonts w:ascii="Times New Roman" w:hAnsi="Times New Roman" w:cs="Times New Roman"/>
          <w:sz w:val="24"/>
          <w:szCs w:val="24"/>
        </w:rPr>
        <w:t xml:space="preserve"> показатель составил 92 063 человек</w:t>
      </w:r>
      <w:r w:rsidR="002B362A">
        <w:rPr>
          <w:rFonts w:ascii="Times New Roman" w:hAnsi="Times New Roman" w:cs="Times New Roman"/>
          <w:sz w:val="24"/>
          <w:szCs w:val="24"/>
        </w:rPr>
        <w:t>, в 2019 году – 91 869</w:t>
      </w:r>
      <w:r w:rsidR="00C0382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а в п</w:t>
      </w:r>
      <w:r w:rsidR="002B362A">
        <w:rPr>
          <w:rFonts w:ascii="Times New Roman" w:hAnsi="Times New Roman" w:cs="Times New Roman"/>
          <w:sz w:val="24"/>
          <w:szCs w:val="24"/>
        </w:rPr>
        <w:t>рогнозном периоде: 2020 год 83</w:t>
      </w:r>
      <w:r w:rsidR="00C03824">
        <w:rPr>
          <w:rFonts w:ascii="Times New Roman" w:hAnsi="Times New Roman" w:cs="Times New Roman"/>
          <w:sz w:val="24"/>
          <w:szCs w:val="24"/>
        </w:rPr>
        <w:t xml:space="preserve"> 082 человек, 2021 год – 76 628 человек</w:t>
      </w:r>
      <w:r w:rsidR="002B362A">
        <w:rPr>
          <w:rFonts w:ascii="Times New Roman" w:hAnsi="Times New Roman" w:cs="Times New Roman"/>
          <w:sz w:val="24"/>
          <w:szCs w:val="24"/>
        </w:rPr>
        <w:t>, 2022 год – 71 780</w:t>
      </w:r>
      <w:r w:rsidR="00C03824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009" w:rsidRDefault="00AE5009" w:rsidP="00F123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показателя несбалансированности трудовых ресурсов в Приднестровской Молдавской Республике можно обосновать следующими факторами:</w:t>
      </w:r>
    </w:p>
    <w:p w:rsidR="00AE5009" w:rsidRDefault="00AE5009" w:rsidP="00F123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471">
        <w:rPr>
          <w:rFonts w:ascii="Times New Roman" w:hAnsi="Times New Roman" w:cs="Times New Roman"/>
          <w:sz w:val="24"/>
          <w:szCs w:val="24"/>
        </w:rPr>
        <w:t>при расчетах</w:t>
      </w:r>
      <w:r w:rsidR="003A77A4">
        <w:rPr>
          <w:rFonts w:ascii="Times New Roman" w:hAnsi="Times New Roman" w:cs="Times New Roman"/>
          <w:sz w:val="24"/>
          <w:szCs w:val="24"/>
        </w:rPr>
        <w:t xml:space="preserve"> показателя «числен</w:t>
      </w:r>
      <w:r w:rsidR="00C71EA5">
        <w:rPr>
          <w:rFonts w:ascii="Times New Roman" w:hAnsi="Times New Roman" w:cs="Times New Roman"/>
          <w:sz w:val="24"/>
          <w:szCs w:val="24"/>
        </w:rPr>
        <w:t>ность занятых в экономике</w:t>
      </w:r>
      <w:r w:rsidR="003A77A4">
        <w:rPr>
          <w:rFonts w:ascii="Times New Roman" w:hAnsi="Times New Roman" w:cs="Times New Roman"/>
          <w:sz w:val="24"/>
          <w:szCs w:val="24"/>
        </w:rPr>
        <w:t>»</w:t>
      </w:r>
      <w:r w:rsidR="003C4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уч</w:t>
      </w:r>
      <w:r w:rsidR="003C4471">
        <w:rPr>
          <w:rFonts w:ascii="Times New Roman" w:hAnsi="Times New Roman" w:cs="Times New Roman"/>
          <w:sz w:val="24"/>
          <w:szCs w:val="24"/>
        </w:rPr>
        <w:t>итывалась численность</w:t>
      </w:r>
      <w:r w:rsidR="005A68D7">
        <w:rPr>
          <w:rFonts w:ascii="Times New Roman" w:hAnsi="Times New Roman" w:cs="Times New Roman"/>
          <w:sz w:val="24"/>
          <w:szCs w:val="24"/>
        </w:rPr>
        <w:t xml:space="preserve"> работников силовых структур, военнослужащих и Государственного таможенного комитета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009" w:rsidRDefault="00AE5009" w:rsidP="00F123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471">
        <w:rPr>
          <w:rFonts w:ascii="Times New Roman" w:hAnsi="Times New Roman" w:cs="Times New Roman"/>
          <w:sz w:val="24"/>
          <w:szCs w:val="24"/>
        </w:rPr>
        <w:t xml:space="preserve">существует неопределенная </w:t>
      </w:r>
      <w:r>
        <w:rPr>
          <w:rFonts w:ascii="Times New Roman" w:hAnsi="Times New Roman" w:cs="Times New Roman"/>
          <w:sz w:val="24"/>
          <w:szCs w:val="24"/>
        </w:rPr>
        <w:t>дол</w:t>
      </w:r>
      <w:r w:rsidR="003C44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незанятого трудоспособного населения, занимающегося </w:t>
      </w:r>
      <w:r w:rsidR="00EE0C0D">
        <w:rPr>
          <w:rFonts w:ascii="Times New Roman" w:hAnsi="Times New Roman" w:cs="Times New Roman"/>
          <w:sz w:val="24"/>
          <w:szCs w:val="24"/>
        </w:rPr>
        <w:t>поиском</w:t>
      </w:r>
      <w:r>
        <w:rPr>
          <w:rFonts w:ascii="Times New Roman" w:hAnsi="Times New Roman" w:cs="Times New Roman"/>
          <w:sz w:val="24"/>
          <w:szCs w:val="24"/>
        </w:rPr>
        <w:t xml:space="preserve"> работы самостоятельно;</w:t>
      </w:r>
    </w:p>
    <w:p w:rsidR="00EE0C0D" w:rsidRDefault="00AE5009" w:rsidP="00F123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471">
        <w:rPr>
          <w:rFonts w:ascii="Times New Roman" w:hAnsi="Times New Roman" w:cs="Times New Roman"/>
          <w:sz w:val="24"/>
          <w:szCs w:val="24"/>
        </w:rPr>
        <w:t xml:space="preserve">также существует </w:t>
      </w:r>
      <w:r w:rsidR="00EE0C0D">
        <w:rPr>
          <w:rFonts w:ascii="Times New Roman" w:hAnsi="Times New Roman" w:cs="Times New Roman"/>
          <w:sz w:val="24"/>
          <w:szCs w:val="24"/>
        </w:rPr>
        <w:t>дол</w:t>
      </w:r>
      <w:r w:rsidR="003C4471">
        <w:rPr>
          <w:rFonts w:ascii="Times New Roman" w:hAnsi="Times New Roman" w:cs="Times New Roman"/>
          <w:sz w:val="24"/>
          <w:szCs w:val="24"/>
        </w:rPr>
        <w:t>я</w:t>
      </w:r>
      <w:r w:rsidR="00EE0C0D">
        <w:rPr>
          <w:rFonts w:ascii="Times New Roman" w:hAnsi="Times New Roman" w:cs="Times New Roman"/>
          <w:sz w:val="24"/>
          <w:szCs w:val="24"/>
        </w:rPr>
        <w:t xml:space="preserve"> официально неучтенных </w:t>
      </w:r>
      <w:r>
        <w:rPr>
          <w:rFonts w:ascii="Times New Roman" w:hAnsi="Times New Roman" w:cs="Times New Roman"/>
          <w:sz w:val="24"/>
          <w:szCs w:val="24"/>
        </w:rPr>
        <w:t>трудоспособных граждан</w:t>
      </w:r>
      <w:r w:rsidR="00EE0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нелегально</w:t>
      </w:r>
      <w:r w:rsidR="00EE0C0D">
        <w:rPr>
          <w:rFonts w:ascii="Times New Roman" w:hAnsi="Times New Roman" w:cs="Times New Roman"/>
          <w:sz w:val="24"/>
          <w:szCs w:val="24"/>
        </w:rPr>
        <w:t xml:space="preserve"> на территории Приднестровской Молдавской Республики или за пределами Приднестровской Молдавской Республики без соответствующего миграционного документирования.</w:t>
      </w:r>
    </w:p>
    <w:p w:rsidR="00BE453F" w:rsidRDefault="00BE453F" w:rsidP="00DA0EDA">
      <w:pPr>
        <w:sectPr w:rsidR="00BE453F" w:rsidSect="00F123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2ABB" w:rsidRDefault="008570DD">
      <w:r>
        <w:rPr>
          <w:vanish/>
        </w:rPr>
        <w:lastRenderedPageBreak/>
        <w:cr/>
        <w:t>ницвой добавленной стоимостиел.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2A2ABB" w:rsidSect="008570D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F"/>
    <w:rsid w:val="00002B85"/>
    <w:rsid w:val="000D4BC8"/>
    <w:rsid w:val="000E6B74"/>
    <w:rsid w:val="00180760"/>
    <w:rsid w:val="00227055"/>
    <w:rsid w:val="002311D4"/>
    <w:rsid w:val="002A2ABB"/>
    <w:rsid w:val="002B362A"/>
    <w:rsid w:val="003A77A4"/>
    <w:rsid w:val="003C4471"/>
    <w:rsid w:val="005A68D7"/>
    <w:rsid w:val="0068439F"/>
    <w:rsid w:val="00714A8E"/>
    <w:rsid w:val="007D092E"/>
    <w:rsid w:val="008066D4"/>
    <w:rsid w:val="008241FB"/>
    <w:rsid w:val="008366EA"/>
    <w:rsid w:val="00837BCB"/>
    <w:rsid w:val="008570DD"/>
    <w:rsid w:val="008A7432"/>
    <w:rsid w:val="008C4E64"/>
    <w:rsid w:val="00952A82"/>
    <w:rsid w:val="00974CA4"/>
    <w:rsid w:val="00A53D70"/>
    <w:rsid w:val="00AE5009"/>
    <w:rsid w:val="00B72857"/>
    <w:rsid w:val="00BC2FDF"/>
    <w:rsid w:val="00BD5EC1"/>
    <w:rsid w:val="00BE453F"/>
    <w:rsid w:val="00C03824"/>
    <w:rsid w:val="00C71EA5"/>
    <w:rsid w:val="00CB3B5F"/>
    <w:rsid w:val="00CF5522"/>
    <w:rsid w:val="00D82593"/>
    <w:rsid w:val="00DA0EDA"/>
    <w:rsid w:val="00DA1038"/>
    <w:rsid w:val="00DB4FB1"/>
    <w:rsid w:val="00EE0C0D"/>
    <w:rsid w:val="00F1238A"/>
    <w:rsid w:val="00FE3278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EDA"/>
    <w:pPr>
      <w:spacing w:after="0" w:line="240" w:lineRule="auto"/>
    </w:pPr>
  </w:style>
  <w:style w:type="table" w:styleId="a4">
    <w:name w:val="Table Grid"/>
    <w:basedOn w:val="a1"/>
    <w:uiPriority w:val="59"/>
    <w:rsid w:val="00DA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5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B4F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EDA"/>
    <w:pPr>
      <w:spacing w:after="0" w:line="240" w:lineRule="auto"/>
    </w:pPr>
  </w:style>
  <w:style w:type="table" w:styleId="a4">
    <w:name w:val="Table Grid"/>
    <w:basedOn w:val="a1"/>
    <w:uiPriority w:val="59"/>
    <w:rsid w:val="00DA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5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B4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Выродова М.Н.</dc:creator>
  <cp:lastModifiedBy>Анна Г. Кирошка</cp:lastModifiedBy>
  <cp:revision>5</cp:revision>
  <cp:lastPrinted>2020-01-09T08:12:00Z</cp:lastPrinted>
  <dcterms:created xsi:type="dcterms:W3CDTF">2019-12-16T11:21:00Z</dcterms:created>
  <dcterms:modified xsi:type="dcterms:W3CDTF">2020-03-13T07:28:00Z</dcterms:modified>
</cp:coreProperties>
</file>